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21" w:rsidRDefault="006B7CAD"/>
    <w:p w:rsidR="0047693C" w:rsidRDefault="0047693C" w:rsidP="0047693C">
      <w:pPr>
        <w:jc w:val="center"/>
      </w:pPr>
      <w:r>
        <w:t>Proces verbal ședința de îndată a Consiliului Local al comunei Căpușu Mare</w:t>
      </w:r>
    </w:p>
    <w:p w:rsidR="0047693C" w:rsidRDefault="0047693C" w:rsidP="0047693C">
      <w:pPr>
        <w:jc w:val="center"/>
      </w:pPr>
      <w:r>
        <w:t xml:space="preserve"> din data de 7.09.2017</w:t>
      </w:r>
    </w:p>
    <w:p w:rsidR="0047693C" w:rsidRDefault="0047693C" w:rsidP="0047693C">
      <w:pPr>
        <w:jc w:val="center"/>
      </w:pPr>
    </w:p>
    <w:p w:rsidR="0047693C" w:rsidRDefault="0047693C" w:rsidP="0047693C">
      <w:r>
        <w:t>Nr. total consilieri: 13</w:t>
      </w:r>
    </w:p>
    <w:p w:rsidR="0047693C" w:rsidRDefault="0047693C" w:rsidP="0047693C">
      <w:r>
        <w:t>Prezenți: 9 + prezentă și doamna director de școală Buda Oana și d-na juristăCobârzan Stanca și dl. Administrator Ionaș Bogdan</w:t>
      </w:r>
    </w:p>
    <w:p w:rsidR="0047693C" w:rsidRDefault="0047693C" w:rsidP="0047693C">
      <w:r>
        <w:t>Președinte de ședință: Kolcsar Laszlo</w:t>
      </w:r>
    </w:p>
    <w:p w:rsidR="0047693C" w:rsidRDefault="0047693C" w:rsidP="0047693C">
      <w:r>
        <w:t xml:space="preserve">Ordinea de zi: </w:t>
      </w:r>
    </w:p>
    <w:p w:rsidR="0047693C" w:rsidRDefault="0047693C" w:rsidP="0047693C">
      <w:pPr>
        <w:pStyle w:val="ListParagraph"/>
        <w:numPr>
          <w:ilvl w:val="0"/>
          <w:numId w:val="1"/>
        </w:numPr>
      </w:pPr>
      <w:r>
        <w:t>Proiecte de hotărâri supuse spre analiza Consiliului Local:</w:t>
      </w:r>
    </w:p>
    <w:p w:rsidR="0047693C" w:rsidRDefault="0047693C" w:rsidP="0047693C">
      <w:pPr>
        <w:pStyle w:val="ListParagraph"/>
        <w:numPr>
          <w:ilvl w:val="0"/>
          <w:numId w:val="2"/>
        </w:numPr>
      </w:pPr>
      <w:r>
        <w:t>Proiectul de hotărâre nr. 5155/04.09.2017, privind implementarea proiectului „Înscrierea în cartea funciară a bunurilor care alcătuiesc domeniul public și privat al comunei Căpușu Mare, județul Cluj” depus pe Axa LEADER, Măsura M6 B1 Rural 21 cu finanțare din programul FEADER prin GAL Napoca Porolissum.</w:t>
      </w:r>
    </w:p>
    <w:p w:rsidR="0047693C" w:rsidRDefault="0047693C" w:rsidP="0047693C">
      <w:pPr>
        <w:pStyle w:val="ListParagraph"/>
        <w:numPr>
          <w:ilvl w:val="0"/>
          <w:numId w:val="2"/>
        </w:numPr>
      </w:pPr>
      <w:r>
        <w:t>Proiect de hotărâre nr. 5156/04.09.2017, privind aprobarea proiecției bugetare pentru perioada 2017-2020 în vederea obținerii scrisorii de garanție bancară din partea FNCCG în vederea implementarăă proiectelor „Modernizare și dotare cămin cultural în localitatea Dîngău Mare.”</w:t>
      </w:r>
    </w:p>
    <w:p w:rsidR="0047693C" w:rsidRDefault="0047693C" w:rsidP="0047693C">
      <w:pPr>
        <w:pStyle w:val="ListParagraph"/>
        <w:numPr>
          <w:ilvl w:val="0"/>
          <w:numId w:val="2"/>
        </w:numPr>
      </w:pPr>
      <w:r>
        <w:t>Proiect de hotărâre nr. 5227/06.09.2017, privind aprobarea participării comunei Căpușu Mare în cadrul Proiectului FEADR „Cooperare pentru promovarea produselor legumicole din comunqa Căpușu Mare, jud. Cluj”</w:t>
      </w:r>
    </w:p>
    <w:p w:rsidR="0047693C" w:rsidRDefault="0047693C" w:rsidP="0047693C">
      <w:r>
        <w:t>Motivele ședinței: Urgența în a depune proeictele de hotărâre legate de finanțările nerambursabile:</w:t>
      </w:r>
    </w:p>
    <w:p w:rsidR="0047693C" w:rsidRDefault="0047693C" w:rsidP="0047693C">
      <w:pPr>
        <w:pStyle w:val="ListParagraph"/>
        <w:numPr>
          <w:ilvl w:val="0"/>
          <w:numId w:val="3"/>
        </w:numPr>
      </w:pPr>
      <w:r>
        <w:t>Înscreirea în CF a domeniului public al comunei Căpușu Mare</w:t>
      </w:r>
    </w:p>
    <w:p w:rsidR="0047693C" w:rsidRDefault="0047693C" w:rsidP="0047693C">
      <w:pPr>
        <w:pStyle w:val="ListParagraph"/>
        <w:numPr>
          <w:ilvl w:val="0"/>
          <w:numId w:val="3"/>
        </w:numPr>
      </w:pPr>
      <w:r>
        <w:t>PHCL aprobarea proiectelor bugetare</w:t>
      </w:r>
    </w:p>
    <w:p w:rsidR="00480665" w:rsidRDefault="0047693C" w:rsidP="0047693C">
      <w:pPr>
        <w:pStyle w:val="ListParagraph"/>
        <w:numPr>
          <w:ilvl w:val="0"/>
          <w:numId w:val="3"/>
        </w:numPr>
      </w:pPr>
      <w:r>
        <w:t xml:space="preserve">Aprobarea participării comunei Căpușu mare la </w:t>
      </w:r>
      <w:r w:rsidR="00480665">
        <w:t>programul „Produse legumicole din comuna Căpușu Mare.”</w:t>
      </w:r>
    </w:p>
    <w:p w:rsidR="00480665" w:rsidRDefault="00480665" w:rsidP="00480665">
      <w:r>
        <w:t>1.Întăbularea domeniului public, a acelor bunuri ce pot face obiectul unor proiecte. Valoarea proiectului/finanțării = 274.830,50 lei (50.000 euro)</w:t>
      </w:r>
    </w:p>
    <w:p w:rsidR="00480665" w:rsidRDefault="00480665" w:rsidP="00480665">
      <w:r>
        <w:t>Intra dl. Șimon</w:t>
      </w:r>
    </w:p>
    <w:p w:rsidR="00480665" w:rsidRDefault="00480665" w:rsidP="00480665">
      <w:r>
        <w:t>Vot – unanim.</w:t>
      </w:r>
    </w:p>
    <w:p w:rsidR="00480665" w:rsidRDefault="00480665" w:rsidP="00480665">
      <w:r>
        <w:t>2.PHCL 5156 – Obținerea unei scrisori pentru garantare bugetară</w:t>
      </w:r>
    </w:p>
    <w:p w:rsidR="00480665" w:rsidRDefault="00480665" w:rsidP="00480665">
      <w:r>
        <w:t>-Propunere de buget pentru următorii 3 ani, referitor la toate operațiunile financiare.</w:t>
      </w:r>
    </w:p>
    <w:p w:rsidR="00480665" w:rsidRDefault="00480665" w:rsidP="00480665">
      <w:r>
        <w:t>-Intra și d-na director de școală Buda Oana</w:t>
      </w:r>
    </w:p>
    <w:p w:rsidR="00480665" w:rsidRDefault="00480665" w:rsidP="00480665">
      <w:r>
        <w:t>-Se votează în unanimitate.</w:t>
      </w:r>
    </w:p>
    <w:p w:rsidR="00480665" w:rsidRDefault="00480665" w:rsidP="00480665">
      <w:r>
        <w:lastRenderedPageBreak/>
        <w:t>3.„Biocultura” solicită parteneri pentru a-și putea promova produsele. Au nevoie de 2 producători ca parteneri + parteneriat cu Consiliul Local, fără obligații financiare.</w:t>
      </w:r>
    </w:p>
    <w:p w:rsidR="00480665" w:rsidRDefault="00480665" w:rsidP="00480665">
      <w:r>
        <w:t>Dl. Primar – Ei au un proiect „Roșii de Căpuș”, roșiile de Căpuș urmează a fi promovate/vândute în magazine, lucru care ar putea fi o publicitate bună pentru Căpuș (prin etichetă, bannere, etc.)</w:t>
      </w:r>
    </w:p>
    <w:p w:rsidR="00480665" w:rsidRDefault="00480665" w:rsidP="00480665">
      <w:r>
        <w:t>Vot: unanim</w:t>
      </w:r>
    </w:p>
    <w:p w:rsidR="00480665" w:rsidRDefault="00480665" w:rsidP="00480665">
      <w:r>
        <w:t>Un potențial colaborator ar putea fi dl. Chirilă de la Păniceni.</w:t>
      </w:r>
    </w:p>
    <w:p w:rsidR="00480665" w:rsidRDefault="00480665" w:rsidP="00480665">
      <w:r>
        <w:t xml:space="preserve">D-na director Oana Buda aduce la cunoștință faptul că: </w:t>
      </w:r>
    </w:p>
    <w:p w:rsidR="00480665" w:rsidRDefault="00480665" w:rsidP="00480665">
      <w:pPr>
        <w:ind w:firstLine="720"/>
      </w:pPr>
      <w:r>
        <w:t xml:space="preserve">- sunt 2 posturi care încă nu sunt ocupate și anume: -educatoare în Agîrbiciu și învățătoare în Dumbrava.  </w:t>
      </w:r>
    </w:p>
    <w:p w:rsidR="0047693C" w:rsidRDefault="00480665" w:rsidP="00480665">
      <w:r>
        <w:tab/>
        <w:t>-La școli s-a făcut curat.</w:t>
      </w:r>
    </w:p>
    <w:p w:rsidR="00480665" w:rsidRDefault="00480665" w:rsidP="00480665">
      <w:r>
        <w:tab/>
        <w:t>-Trebuie făcută deratizarea</w:t>
      </w:r>
    </w:p>
    <w:p w:rsidR="00480665" w:rsidRDefault="00480665" w:rsidP="00480665">
      <w:r>
        <w:tab/>
        <w:t>-Autorizațiile DSP pot fi ridicate după data de 14.09.</w:t>
      </w:r>
    </w:p>
    <w:p w:rsidR="00402B23" w:rsidRDefault="00480665" w:rsidP="00480665">
      <w:r>
        <w:tab/>
        <w:t>-Episcopia Reformată e dispusă</w:t>
      </w:r>
      <w:r w:rsidR="00402B23">
        <w:t xml:space="preserve"> să renoveze o clasă de la școala I-IV de la Căpușu Mare cu condiția să funcționeze o grădiniță cu program prelungit, dar implicarea școlii e pentru că trebuie făcut un proiect prin contribuția autorităților, școala nu poate plăti proiectul, dar există posibilitatea ca să se facă un contract la notar prin care școala să vireze banii de chirie pe 9 ani (1000 lei x 9 ani=9000 lei) și astfel să sprijine proiectul. Indiferent de aprobarea proiectului, școala ar avea plătită chiria pe 9 ani. Există copii care merg la grădiniță la Căpușu Mare și deși sunt români merg la secția maghiară.</w:t>
      </w:r>
    </w:p>
    <w:p w:rsidR="00402B23" w:rsidRDefault="00402B23" w:rsidP="00480665">
      <w:r>
        <w:t>DL. Primar  - Noi plătim în avans chiria pe 9 ani prin contract la notar.</w:t>
      </w:r>
    </w:p>
    <w:p w:rsidR="00402B23" w:rsidRDefault="00402B23" w:rsidP="00480665">
      <w:r>
        <w:t>Kulcsar Laszlo – Sunt 50-60% șanse de aprobare.</w:t>
      </w:r>
    </w:p>
    <w:p w:rsidR="00402B23" w:rsidRDefault="00402B23" w:rsidP="00480665">
      <w:r>
        <w:t>D-na Buda – Tocmai pentru că aprobarea nu e sigură, dacă banii se dau în avans școala nu va mai plăti chirie.</w:t>
      </w:r>
    </w:p>
    <w:p w:rsidR="00402B23" w:rsidRDefault="00402B23" w:rsidP="00402B23">
      <w:pPr>
        <w:pStyle w:val="ListParagraph"/>
        <w:numPr>
          <w:ilvl w:val="0"/>
          <w:numId w:val="2"/>
        </w:numPr>
      </w:pPr>
      <w:r>
        <w:t>Curtea de Conturi și Auditul a spus că contabila școlii să aibă CFP, s-a depus dosarul la Primărie, dar Primăria trebuie să menționeze conform cărei legi are dreptul la CFP.</w:t>
      </w:r>
    </w:p>
    <w:p w:rsidR="00402B23" w:rsidRDefault="00402B23" w:rsidP="00402B23">
      <w:pPr>
        <w:pStyle w:val="ListParagraph"/>
        <w:numPr>
          <w:ilvl w:val="0"/>
          <w:numId w:val="2"/>
        </w:numPr>
      </w:pPr>
      <w:r>
        <w:t>La 11 Septembrie începe școala, iar dl. Primar și d-nii consilieri sunt invitați să participe la festivitatea de începere a școlii.</w:t>
      </w:r>
    </w:p>
    <w:p w:rsidR="00402B23" w:rsidRDefault="00402B23" w:rsidP="00402B23">
      <w:pPr>
        <w:pStyle w:val="ListParagraph"/>
        <w:numPr>
          <w:ilvl w:val="0"/>
          <w:numId w:val="2"/>
        </w:numPr>
      </w:pPr>
      <w:r>
        <w:t xml:space="preserve">La Dumbrava și Dângău vor fi două doamne pensionare </w:t>
      </w:r>
      <w:r w:rsidR="005451A9">
        <w:t>ca educatoare și învățătoare.</w:t>
      </w:r>
    </w:p>
    <w:p w:rsidR="005451A9" w:rsidRDefault="005451A9" w:rsidP="005451A9">
      <w:r>
        <w:t>Dl. Kulcsar Laszlo o întreabă pe doamna Buda cum este cu transportul copiiilor, copiii nu sunt în siguranță, nu este loc de întors microbuzul la Păniceni, fiindcă e linie continuă</w:t>
      </w:r>
      <w:r w:rsidR="009403F1">
        <w:t>. Pentru asta trebuie făcută o adresă la Poliția Rutieră de către d-na director sau Primar. D-na Buda spune că va face o adresă.</w:t>
      </w:r>
    </w:p>
    <w:p w:rsidR="009403F1" w:rsidRDefault="009403F1" w:rsidP="005451A9">
      <w:r>
        <w:t>D-na Buda pleacă.</w:t>
      </w:r>
    </w:p>
    <w:p w:rsidR="009403F1" w:rsidRDefault="009403F1" w:rsidP="009403F1">
      <w:r>
        <w:t>Dl. Primar: Căminele – la Căpușu Mic s-a anulat procedura de licitație pentru neconformitatea ofertelor (au fost 3 oferte)</w:t>
      </w:r>
    </w:p>
    <w:p w:rsidR="009403F1" w:rsidRDefault="009403F1" w:rsidP="009403F1">
      <w:r>
        <w:tab/>
      </w:r>
      <w:r>
        <w:tab/>
        <w:t xml:space="preserve">        -la Dîngău a câștigat un licitator, dar licitația a fost contestată de către o firmă din Huedin.</w:t>
      </w:r>
    </w:p>
    <w:p w:rsidR="009403F1" w:rsidRDefault="009403F1" w:rsidP="009403F1">
      <w:r>
        <w:lastRenderedPageBreak/>
        <w:t>D-na Stănescu întreabă despre asfaltarea Dumbravei.</w:t>
      </w:r>
    </w:p>
    <w:p w:rsidR="009403F1" w:rsidRDefault="009403F1" w:rsidP="009403F1">
      <w:r>
        <w:t>Dl. Primar – proiectul a fost declarat eligibil, dar neselectat, adică după ce vor fi licitațiile la primele 100 de proiecte cu punctaj maxim, există posibilitatea să fie selectat proiectul. Așa ceva nu s-a mai întâmplat, ca un proiect să fie eligibil, dar neselectat, probabil că nu sunt bani suficienți (punctajul e peste 50 de puncte).</w:t>
      </w:r>
    </w:p>
    <w:p w:rsidR="009403F1" w:rsidRDefault="009403F1" w:rsidP="009403F1">
      <w:r>
        <w:t>Iancu Dănuț întreabă despre Serviciul de salubrizare.</w:t>
      </w:r>
    </w:p>
    <w:p w:rsidR="006B7CAD" w:rsidRDefault="006B7CAD" w:rsidP="009403F1">
      <w:r>
        <w:t>Dl. Primar – s-a primit o ofertă de 4,50 lei/persoană, dar se ridică gunoiul la 2 săptămâni odată.</w:t>
      </w:r>
    </w:p>
    <w:p w:rsidR="006B7CAD" w:rsidRDefault="006B7CAD" w:rsidP="006B7CAD">
      <w:r>
        <w:tab/>
        <w:t xml:space="preserve">    -citește oferta primită de la firma de salubritate.</w:t>
      </w:r>
    </w:p>
    <w:p w:rsidR="006B7CAD" w:rsidRDefault="006B7CAD" w:rsidP="006B7CAD">
      <w:r>
        <w:t>Dl. Torok Pistuka pleacă.</w:t>
      </w:r>
    </w:p>
    <w:p w:rsidR="006B7CAD" w:rsidRDefault="006B7CAD" w:rsidP="006B7CAD">
      <w:r>
        <w:t>Se discută despre defectarea mașinii de gunoi ce aparține Primăriei, dl. Primar a vorbit cu d-na Baica să trimită o mașină, dar a întâmpinat un refuz.</w:t>
      </w:r>
    </w:p>
    <w:p w:rsidR="006B7CAD" w:rsidRDefault="006B7CAD" w:rsidP="006B7CAD">
      <w:r>
        <w:t>D-na Stănescu întreabă cât timp trebuie să fei funcțional un proiect european.</w:t>
      </w:r>
    </w:p>
    <w:p w:rsidR="006B7CAD" w:rsidRDefault="006B7CAD" w:rsidP="006B7CAD">
      <w:r>
        <w:t>Primarul răspunde – 5 ani.</w:t>
      </w:r>
    </w:p>
    <w:p w:rsidR="006B7CAD" w:rsidRDefault="006B7CAD" w:rsidP="006B7CAD">
      <w:r>
        <w:t>Dl. Șimon pleacă.</w:t>
      </w:r>
    </w:p>
    <w:p w:rsidR="006B7CAD" w:rsidRDefault="006B7CAD" w:rsidP="006B7CAD">
      <w:r>
        <w:t>D-na Stănescu readuce în discuție asfaltarea Dumbravei.</w:t>
      </w:r>
    </w:p>
    <w:p w:rsidR="006B7CAD" w:rsidRDefault="006B7CAD" w:rsidP="006B7CAD">
      <w:r>
        <w:t>Dl. Primar  - lungimea drumului este de 6,4 km.</w:t>
      </w:r>
    </w:p>
    <w:p w:rsidR="006B7CAD" w:rsidRDefault="006B7CAD" w:rsidP="006B7CAD">
      <w:r>
        <w:t>D-na Stănescu întreabă despre canalizarea la Dumbrava.</w:t>
      </w:r>
    </w:p>
    <w:p w:rsidR="006B7CAD" w:rsidRDefault="006B7CAD" w:rsidP="006B7CAD">
      <w:r>
        <w:t>Dl. Iancu Victor pleacă.</w:t>
      </w:r>
    </w:p>
    <w:p w:rsidR="006B7CAD" w:rsidRDefault="006B7CAD" w:rsidP="006B7CAD">
      <w:r>
        <w:t>Dl. Kulcsar întreabă de pădurea comunală.</w:t>
      </w:r>
    </w:p>
    <w:p w:rsidR="006B7CAD" w:rsidRDefault="006B7CAD" w:rsidP="006B7CAD">
      <w:r>
        <w:t>Pădurarul  - 19 mc de lemn, întrebarea este cum se va împărți această cantitate la 45 de persoane.</w:t>
      </w:r>
    </w:p>
    <w:p w:rsidR="006B7CAD" w:rsidRDefault="006B7CAD" w:rsidP="006B7CAD">
      <w:r>
        <w:t>Cu</w:t>
      </w:r>
      <w:bookmarkStart w:id="0" w:name="_GoBack"/>
      <w:bookmarkEnd w:id="0"/>
      <w:r>
        <w:t xml:space="preserve"> amenajamentele s-au făcut actele, mai trebuie să vină cei de la București.</w:t>
      </w:r>
    </w:p>
    <w:p w:rsidR="009403F1" w:rsidRDefault="006B7CAD" w:rsidP="006B7CAD">
      <w:r>
        <w:t xml:space="preserve">Ședința se încheie. </w:t>
      </w:r>
      <w:r w:rsidR="009403F1">
        <w:t xml:space="preserve"> </w:t>
      </w:r>
    </w:p>
    <w:sectPr w:rsidR="00940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47A48"/>
    <w:multiLevelType w:val="hybridMultilevel"/>
    <w:tmpl w:val="FFCCF7A8"/>
    <w:lvl w:ilvl="0" w:tplc="965CD2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5A4636"/>
    <w:multiLevelType w:val="hybridMultilevel"/>
    <w:tmpl w:val="FA10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93F37"/>
    <w:multiLevelType w:val="hybridMultilevel"/>
    <w:tmpl w:val="494E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2B4E96"/>
    <w:multiLevelType w:val="hybridMultilevel"/>
    <w:tmpl w:val="776E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4B691F"/>
    <w:multiLevelType w:val="hybridMultilevel"/>
    <w:tmpl w:val="7BE46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1E"/>
    <w:rsid w:val="003A5FC1"/>
    <w:rsid w:val="00402B23"/>
    <w:rsid w:val="0047693C"/>
    <w:rsid w:val="00480665"/>
    <w:rsid w:val="00504C55"/>
    <w:rsid w:val="005451A9"/>
    <w:rsid w:val="006B7CAD"/>
    <w:rsid w:val="007B1DA0"/>
    <w:rsid w:val="009403F1"/>
    <w:rsid w:val="00D3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572AD-C760-499F-A130-E719595D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2017-09-18T07:47:00Z</dcterms:created>
  <dcterms:modified xsi:type="dcterms:W3CDTF">2017-09-18T08:38:00Z</dcterms:modified>
</cp:coreProperties>
</file>